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472C">
      <w:pPr>
        <w:pStyle w:val="NormalWeb"/>
      </w:pPr>
      <w:r w:rsidRPr="0069472C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DB"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B36D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B36D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B36D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B36D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DB36D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Aquisição(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ões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de Veículo(s) (a motor de propulsão) 0 (zero) Km (quilômetro) do tipo: MINI VAN, conforme discriminação pertinente no Instrumento Convocató</w:t>
            </w:r>
            <w:r>
              <w:rPr>
                <w:rFonts w:ascii="Arial" w:hAnsi="Arial" w:cs="Arial"/>
                <w:sz w:val="16"/>
                <w:szCs w:val="16"/>
              </w:rPr>
              <w:t xml:space="preserve">rio, destinado a Secretaria de Educação deste município. FUNDAMENTO LEGAL: Pregão Eletrônico nº 00026/2023. DOTAÇÃO: Recursos do Município de Sertãozinho: 02.06.12.365.2003.2.020.4.4.90.52.00.00.00.00 0542; 02.06.12.365.2003.2.020.4.4.90.52.00.00.00.00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050</w:t>
            </w:r>
            <w:r>
              <w:rPr>
                <w:rFonts w:ascii="Arial" w:hAnsi="Arial" w:cs="Arial"/>
                <w:sz w:val="16"/>
                <w:szCs w:val="16"/>
              </w:rPr>
              <w:t>0..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VIGÊNCIA: até o final do exercício financeiro de 2023. PARTES CONTRATANTES: Prefeitura Municipal de Sertãozinho e: CT Nº 00097/2023 - 07.12.23 - TERRA DO SOL COMERCIO DE VEICULOS LTDA - R$ 136.200,00.</w:t>
            </w:r>
          </w:p>
        </w:tc>
      </w:tr>
    </w:tbl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000000" w:rsidRDefault="00DB36DB">
      <w:pPr>
        <w:pStyle w:val="NormalWeb"/>
      </w:pPr>
      <w:r>
        <w:t> </w:t>
      </w:r>
    </w:p>
    <w:p w:rsidR="00DB36DB" w:rsidRDefault="00DB36D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DB36D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472C"/>
    <w:rsid w:val="0069472C"/>
    <w:rsid w:val="00D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C3CF6-D647-40A8-9A5D-3B3CBE82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47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72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2023-12-07T14:22:00Z</cp:lastPrinted>
  <dcterms:created xsi:type="dcterms:W3CDTF">2023-12-07T14:23:00Z</dcterms:created>
  <dcterms:modified xsi:type="dcterms:W3CDTF">2023-12-07T14:23:00Z</dcterms:modified>
</cp:coreProperties>
</file>