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67AC">
      <w:pPr>
        <w:pStyle w:val="NormalWeb"/>
      </w:pPr>
      <w:r w:rsidRPr="000767AC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F59"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0F6F5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0F6F5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0F6F5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0F6F5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0F6F5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de gêneros alimentícios diretamente da Agricultura Familiar e do Empreendedor Familiar Rural conforme Resolução n 6 de maio de 2020 e também pelo §1</w:t>
            </w:r>
            <w:r>
              <w:rPr>
                <w:rFonts w:ascii="Arial" w:hAnsi="Arial" w:cs="Arial"/>
                <w:sz w:val="16"/>
                <w:szCs w:val="16"/>
              </w:rPr>
              <w:t xml:space="preserve">º do art.14 da Lei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n.º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11.947/2009 e Resolução FNDE/ CD n.º 38/2009 e alterações na resolução/CD/FNDE n.º 25/2012, destinado ao atendimento do Programa Nacional de Alimentação Escolar/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Pnae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durante o exercício vigente. FUNDAMENTO LEGAL: Chamada Pública nº </w:t>
            </w:r>
            <w:r>
              <w:rPr>
                <w:rFonts w:ascii="Arial" w:hAnsi="Arial" w:cs="Arial"/>
                <w:sz w:val="16"/>
                <w:szCs w:val="16"/>
              </w:rPr>
              <w:t>00001/2023. DOTAÇÃO: Recursos do Município de Sertãozinho: Material de consumo: 02.06.12.361.2005.2.029.3.3.90.30.00.00.00.00.0501 02.06.12.361.2005.2.029.3.3.90.30.00.00.00.00.0552. VIGÊNCIA: até o final do exercício financeiro de 2023. PARTES CONTRATANTE</w:t>
            </w:r>
            <w:r>
              <w:rPr>
                <w:rFonts w:ascii="Arial" w:hAnsi="Arial" w:cs="Arial"/>
                <w:sz w:val="16"/>
                <w:szCs w:val="16"/>
              </w:rPr>
              <w:t>S: Prefeitura Municipal de Sertãozinho e: CT Nº 00057/2023 - 16.05.23 - JOEL CLEMENTINO DE PONTES NETO-DAP:SDW0066416004241706191024 - R$ 13.200,00; CT Nº 00058/2023 - 16.05.23 - COOPERATIVA REGIONAL DOS PRODUTORES RURAIS DA PARAIBA -NATUBREJO - R$ 37.312,</w:t>
            </w:r>
            <w:r>
              <w:rPr>
                <w:rFonts w:ascii="Arial" w:hAnsi="Arial" w:cs="Arial"/>
                <w:sz w:val="16"/>
                <w:szCs w:val="16"/>
              </w:rPr>
              <w:t>00.</w:t>
            </w:r>
          </w:p>
        </w:tc>
      </w:tr>
    </w:tbl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 w:rsidP="000767AC">
      <w:pPr>
        <w:pStyle w:val="NormalWeb"/>
      </w:pPr>
      <w:bookmarkStart w:id="0" w:name="_GoBack"/>
      <w:bookmarkEnd w:id="0"/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00000" w:rsidRDefault="000F6F59">
      <w:pPr>
        <w:pStyle w:val="NormalWeb"/>
      </w:pPr>
      <w:r>
        <w:t> </w:t>
      </w:r>
    </w:p>
    <w:p w:rsidR="000F6F59" w:rsidRDefault="000F6F59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F6F59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67AC"/>
    <w:rsid w:val="000767AC"/>
    <w:rsid w:val="000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5AE6A"/>
  <w15:chartTrackingRefBased/>
  <w15:docId w15:val="{A0703975-CB2E-4221-B37C-9E5FF931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67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A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2023-05-16T13:13:00Z</cp:lastPrinted>
  <dcterms:created xsi:type="dcterms:W3CDTF">2023-05-16T13:14:00Z</dcterms:created>
  <dcterms:modified xsi:type="dcterms:W3CDTF">2023-05-16T13:14:00Z</dcterms:modified>
</cp:coreProperties>
</file>