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0164">
      <w:pPr>
        <w:pStyle w:val="NormalWeb"/>
      </w:pPr>
      <w:r>
        <w:t> </w:t>
      </w:r>
      <w:r w:rsidR="008D5377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á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1016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1016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1016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1016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F1016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TATY GIRL E BANDA,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IN00010/2022.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>.00.00.00.00.0501 02.13.13.392.2015.2.054.3.3.90.39.00.00.00.00.0700 02.13.13.392.2015.2.054.3.3.90.39.00.00.00.00.0700. VIGÊNCIA: até 11/03/2023. PARTES CONTRATANTES: Prefeitura Municipal de Sertãozinho e: CT Nº 00077/2022 - 11.11.22 - TATY GIRL GRAVACOES</w:t>
            </w:r>
            <w:r>
              <w:rPr>
                <w:rFonts w:ascii="Arial" w:hAnsi="Arial" w:cs="Arial"/>
                <w:sz w:val="16"/>
                <w:szCs w:val="16"/>
              </w:rPr>
              <w:t>, EDICOES MUSICAIS E EVENTOS LTDA - R$ 120.000,00.</w:t>
            </w:r>
          </w:p>
        </w:tc>
      </w:tr>
    </w:tbl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000000" w:rsidRDefault="00F10164" w:rsidP="008D5377">
      <w:pPr>
        <w:pStyle w:val="NormalWeb"/>
      </w:pPr>
      <w:bookmarkStart w:id="0" w:name="_GoBack"/>
      <w:bookmarkEnd w:id="0"/>
    </w:p>
    <w:p w:rsidR="00000000" w:rsidRDefault="00F10164">
      <w:pPr>
        <w:pStyle w:val="NormalWeb"/>
      </w:pPr>
      <w:r>
        <w:t> </w:t>
      </w:r>
    </w:p>
    <w:p w:rsidR="00000000" w:rsidRDefault="00F10164">
      <w:pPr>
        <w:pStyle w:val="NormalWeb"/>
      </w:pPr>
      <w:r>
        <w:t> </w:t>
      </w:r>
    </w:p>
    <w:p w:rsidR="00F10164" w:rsidRDefault="00F1016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F1016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D5377"/>
    <w:rsid w:val="008D5377"/>
    <w:rsid w:val="00F1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53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37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53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37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Usuário</dc:creator>
  <cp:lastModifiedBy>Usuário</cp:lastModifiedBy>
  <cp:revision>2</cp:revision>
  <cp:lastPrinted>2022-11-08T13:56:00Z</cp:lastPrinted>
  <dcterms:created xsi:type="dcterms:W3CDTF">2022-11-08T13:57:00Z</dcterms:created>
  <dcterms:modified xsi:type="dcterms:W3CDTF">2022-11-08T13:57:00Z</dcterms:modified>
</cp:coreProperties>
</file>