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05CE">
      <w:pPr>
        <w:pStyle w:val="NormalWeb"/>
      </w:pPr>
      <w:r w:rsidRPr="002A05CE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374">
        <w:t> </w:t>
      </w:r>
    </w:p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EC037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EC037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EC037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EC037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EC037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PARCELADA DE MATERIAIS ODOTOLÓGICO DIVERSOS, PARA ATENDER AS NERCESSIDADES DO FUNDO MUNICIPAL DE SAÚDE E SEUS DEMAIS ÓRGÃ</w:t>
            </w:r>
            <w:r>
              <w:rPr>
                <w:rFonts w:ascii="Arial" w:hAnsi="Arial" w:cs="Arial"/>
                <w:sz w:val="16"/>
                <w:szCs w:val="16"/>
              </w:rPr>
              <w:t>OS [VINCULADOS] PARA CONSUMO EM 2023. FUNDAMENTO LEGAL: Pregão Eletrônico nº 00041/2022. DOTAÇÃO: Recursos de 2023 do Município de Sertãozinho: 02.05.2.011.10.122.1003.3.3.90.30.00.00.00.00.00.0500 02.05.2.063.10.301.2018.3.3.90.30.00.00.00.00.00.0621 02.0</w:t>
            </w:r>
            <w:r>
              <w:rPr>
                <w:rFonts w:ascii="Arial" w:hAnsi="Arial" w:cs="Arial"/>
                <w:sz w:val="16"/>
                <w:szCs w:val="16"/>
              </w:rPr>
              <w:t>5.2.063.10.301.2018.3.3.90.30.00.00.00.00.00.0500 02.05.2.063.10.301.2018.3.3.90.30.00.00.00.00.00.0600 02.05.2.065.10.305.2018.3.3.90.30.00.00.00.00.00.0600 02.05.2.065.10.305.2018.3.3.90.30.00.00.00.00.00.0500. VIGÊNCIA: até o final do exercício financei</w:t>
            </w:r>
            <w:r>
              <w:rPr>
                <w:rFonts w:ascii="Arial" w:hAnsi="Arial" w:cs="Arial"/>
                <w:sz w:val="16"/>
                <w:szCs w:val="16"/>
              </w:rPr>
              <w:t>ro de 2023. PARTES CONTRATANTES: Prefeitura Municipal de Sertãozinho e: CT Nº 00011/2023 - 09.02.23 - M &amp; R COMERCIO EIRELI - R$ 107.121,00.</w:t>
            </w:r>
          </w:p>
        </w:tc>
      </w:tr>
    </w:tbl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p w:rsidR="00000000" w:rsidRDefault="00EC0374">
      <w:pPr>
        <w:pStyle w:val="NormalWeb"/>
      </w:pPr>
      <w:r>
        <w:t> </w:t>
      </w:r>
    </w:p>
    <w:p w:rsidR="002A05CE" w:rsidRDefault="00EC0374" w:rsidP="002A05CE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EC0374" w:rsidRDefault="00EC0374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EC0374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05CE"/>
    <w:rsid w:val="002A05CE"/>
    <w:rsid w:val="00EC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DDC61"/>
  <w15:chartTrackingRefBased/>
  <w15:docId w15:val="{8D1D109B-4AF7-4D4F-A925-3B606231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2023-02-09T16:16:00Z</dcterms:created>
  <dcterms:modified xsi:type="dcterms:W3CDTF">2023-02-09T16:16:00Z</dcterms:modified>
</cp:coreProperties>
</file>