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7B65">
      <w:pPr>
        <w:pStyle w:val="NormalWeb"/>
      </w:pPr>
      <w:r w:rsidRPr="003A7B65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709"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227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227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2270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2270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12270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CONTRATACAO DE EMPRESA ESPECIALIZADA NO RAMO DE CONSTRUÇÃO CIVIL PARA EMPREITADA DE PERFURAÇÃO DE TRÊS POÇ</w:t>
            </w:r>
            <w:r>
              <w:rPr>
                <w:rFonts w:ascii="Arial" w:hAnsi="Arial" w:cs="Arial"/>
                <w:sz w:val="16"/>
                <w:szCs w:val="16"/>
              </w:rPr>
              <w:t>OS TUBULARES PROFUNDOS, INSTALADO COM BOMBA SUBMERSA, BOMBA DOSADORA DE CLORO ELETROMAGNETICA, CAIXA D'ÁGUA DE FIBRA APOIADA E CHAFARIZ PARA ABASTECIMENTO SINGELO NO MUNICÍPIO DE SERTÃOZINHO –PB. FUNDAMENTO LEGAL: Tomada de Preços nº 00001/2023. DOTAÇÃO: R</w:t>
            </w:r>
            <w:r>
              <w:rPr>
                <w:rFonts w:ascii="Arial" w:hAnsi="Arial" w:cs="Arial"/>
                <w:sz w:val="16"/>
                <w:szCs w:val="16"/>
              </w:rPr>
              <w:t>ecursos do Município de Sertãozinho: Obras e instalações: 02.07.18.544.2006.1.016.4.4.90.51.00.00.00.00.0500 02.07.18.544.2006.1.016.4.4.90.51.00.00.00.00.0701. VIGÊNCIA: até 28/07/2023. PARTES CONTRATANTES: Prefeitura Municipal de Sertãozinho e: CT Nº 000</w:t>
            </w:r>
            <w:r>
              <w:rPr>
                <w:rFonts w:ascii="Arial" w:hAnsi="Arial" w:cs="Arial"/>
                <w:sz w:val="16"/>
                <w:szCs w:val="16"/>
              </w:rPr>
              <w:t>59/2023 - 29.05.23 - PORTO BRASIL INCORPORACOES LTDA - R$ 122.000,00.</w:t>
            </w:r>
          </w:p>
        </w:tc>
      </w:tr>
    </w:tbl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000000" w:rsidRDefault="00122709">
      <w:pPr>
        <w:pStyle w:val="NormalWeb"/>
      </w:pPr>
      <w:r>
        <w:t> </w:t>
      </w:r>
    </w:p>
    <w:p w:rsidR="003A7B65" w:rsidRDefault="00122709" w:rsidP="003A7B65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122709" w:rsidRDefault="0012270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:</w:t>
      </w:r>
    </w:p>
    <w:sectPr w:rsidR="0012270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7B65"/>
    <w:rsid w:val="00122709"/>
    <w:rsid w:val="003A7B65"/>
    <w:rsid w:val="006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3CC22"/>
  <w15:chartTrackingRefBased/>
  <w15:docId w15:val="{A069642E-4DAB-4C34-9107-33A73EFE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7B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B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2023-05-29T13:25:00Z</cp:lastPrinted>
  <dcterms:created xsi:type="dcterms:W3CDTF">2023-05-29T13:25:00Z</dcterms:created>
  <dcterms:modified xsi:type="dcterms:W3CDTF">2023-05-29T13:25:00Z</dcterms:modified>
</cp:coreProperties>
</file>