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0832">
      <w:pPr>
        <w:pStyle w:val="NormalWeb"/>
      </w:pPr>
      <w:r w:rsidRPr="00DF0832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AA1"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B4A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B4A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B4AA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B4A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6B4AA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especializada na prestação de serviços técnicos de concurso público para provimento de cargos efetivos da Prefeitura Municipal de Sertã</w:t>
            </w:r>
            <w:r>
              <w:rPr>
                <w:rFonts w:ascii="Arial" w:hAnsi="Arial" w:cs="Arial"/>
                <w:sz w:val="16"/>
                <w:szCs w:val="16"/>
              </w:rPr>
              <w:t>ozinho. FUNDAMENTO LEGAL: Tomada de Preços nº 00005/2023. DOTAÇÃO: Recursos do Município de Sertãozinho: 02.02.04.122.1003.2.006.3.3.90.39.00.00.00.00.0500. VIGÊNCIA: até 15/06/2024. PARTES CONTRATANTES: Prefeitura Municipal de Sertãozinho e: CT Nº 00098/2</w:t>
            </w:r>
            <w:r>
              <w:rPr>
                <w:rFonts w:ascii="Arial" w:hAnsi="Arial" w:cs="Arial"/>
                <w:sz w:val="16"/>
                <w:szCs w:val="16"/>
              </w:rPr>
              <w:t>023 - 15.12.23 - ADVISE CONSULTORIA &amp; PLANEJAMENTO LTDA - R$ 142.516,00.</w:t>
            </w:r>
          </w:p>
        </w:tc>
      </w:tr>
    </w:tbl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 w:rsidP="00DF0832">
      <w:pPr>
        <w:pStyle w:val="NormalWeb"/>
      </w:pPr>
      <w:r>
        <w:t> </w:t>
      </w:r>
      <w:bookmarkStart w:id="0" w:name="_GoBack"/>
      <w:bookmarkEnd w:id="0"/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000000" w:rsidRDefault="006B4AA1">
      <w:pPr>
        <w:pStyle w:val="NormalWeb"/>
      </w:pPr>
      <w:r>
        <w:t> </w:t>
      </w:r>
    </w:p>
    <w:p w:rsidR="006B4AA1" w:rsidRDefault="006B4AA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6B4AA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0832"/>
    <w:rsid w:val="006B4AA1"/>
    <w:rsid w:val="00D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CD86-84CC-4005-A946-7194FDD0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08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2023-12-14T14:25:00Z</cp:lastPrinted>
  <dcterms:created xsi:type="dcterms:W3CDTF">2023-12-14T14:25:00Z</dcterms:created>
  <dcterms:modified xsi:type="dcterms:W3CDTF">2023-12-14T14:25:00Z</dcterms:modified>
</cp:coreProperties>
</file>