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E4245">
      <w:pPr>
        <w:pStyle w:val="NormalWeb"/>
      </w:pPr>
      <w:r w:rsidRPr="00AE4245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Sertãozinh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tãozinh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D39">
        <w:t> </w:t>
      </w:r>
    </w:p>
    <w:p w:rsidR="00000000" w:rsidRDefault="009C6D39">
      <w:pPr>
        <w:pStyle w:val="NormalWeb"/>
      </w:pPr>
      <w:r>
        <w:t> </w:t>
      </w:r>
    </w:p>
    <w:p w:rsidR="00000000" w:rsidRDefault="009C6D39">
      <w:pPr>
        <w:pStyle w:val="NormalWeb"/>
      </w:pPr>
      <w:r>
        <w:t> </w:t>
      </w:r>
    </w:p>
    <w:p w:rsidR="00000000" w:rsidRDefault="009C6D39">
      <w:pPr>
        <w:pStyle w:val="NormalWeb"/>
      </w:pPr>
      <w:r>
        <w:t> </w:t>
      </w:r>
    </w:p>
    <w:p w:rsidR="00000000" w:rsidRDefault="009C6D39">
      <w:pPr>
        <w:pStyle w:val="NormalWeb"/>
      </w:pPr>
      <w:r>
        <w:t> </w:t>
      </w:r>
    </w:p>
    <w:p w:rsidR="00000000" w:rsidRDefault="009C6D39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9C6D39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9C6D39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9C6D39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9C6D39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ADJUDICAÇÃO - PREGÃO ELETRÔNICO Nº 00021/2023</w:t>
            </w:r>
          </w:p>
          <w:p w:rsidR="00000000" w:rsidRDefault="009C6D39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 base nos elementos constantes do processo correspondente e observadas as disposições da legislação vigente, referente ao Pregão Eletrô</w:t>
            </w:r>
            <w:r>
              <w:rPr>
                <w:rFonts w:ascii="Arial" w:hAnsi="Arial" w:cs="Arial"/>
                <w:sz w:val="16"/>
                <w:szCs w:val="16"/>
              </w:rPr>
              <w:t>nico nº 00021/2023, que objetiva: Contratação de empresa especializada para o fornecimento de equipamentos diversos para a secretaria de saúde deste município; ADJUDICO o seu objeto a: CIRURGICA METROPOLITANA LTDA - R$ 1.004,93; CIRURGICA SAO FELIPE PRODUT</w:t>
            </w:r>
            <w:r>
              <w:rPr>
                <w:rFonts w:ascii="Arial" w:hAnsi="Arial" w:cs="Arial"/>
                <w:sz w:val="16"/>
                <w:szCs w:val="16"/>
              </w:rPr>
              <w:t>OS PARA SAUDE LTDA - R$ 882,00; CMED DISTRIBUIDORA LTDA - R$ 5.833,30; COSTA &amp; SOUZA COMERCIO HOSPITALAR LTDA - R$ 1.800,00; DENTEMED EQUIPAMENTOS ODONTOLÓGICOS - R$ 30.200,00; ELBER INDÚSTRIA DE REFRIGERAÇÃO LTDA - R$ 8.500,00; K.C.R.S. COMERCIO DE EQUIPA</w:t>
            </w:r>
            <w:r>
              <w:rPr>
                <w:rFonts w:ascii="Arial" w:hAnsi="Arial" w:cs="Arial"/>
                <w:sz w:val="16"/>
                <w:szCs w:val="16"/>
              </w:rPr>
              <w:t xml:space="preserve">MENTOS EIRELI - R$ 8.300,00; LONDRIHOSP IMPORTACAO E EXPORTACAO DE PRODUTOS MEDICO HOSPITALARES EIRELI - R$ 28.866,99; LRF DISTRIBUIDORA LTDA - R$ 13.374,06; MEDIC MANUTENÇÃO E REPARAÇÃO DE EQUIPAMENTOS EIRELI - R$ 9.699,24; ODONTOMED COMERCIO DE PRODUTOS </w:t>
            </w:r>
            <w:r>
              <w:rPr>
                <w:rFonts w:ascii="Arial" w:hAnsi="Arial" w:cs="Arial"/>
                <w:sz w:val="16"/>
                <w:szCs w:val="16"/>
              </w:rPr>
              <w:t>MEDICO HOSPITALARES LTDA - R$ 44.558,00; SUL SERVICES COMERCIO E ASSISTENCIA TECNICA DE EQUIPAMENTOS A SAUDE EIRELI - R$ 17.750,00; TEKMARKET INDUSTRIA COMERCIO E SERVIÇOS LTDA - R$ 5.700,00.</w:t>
            </w:r>
          </w:p>
          <w:p w:rsidR="00000000" w:rsidRDefault="009C6D39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Sertãozinho - PB, 31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Agosto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 2023</w:t>
            </w:r>
          </w:p>
          <w:p w:rsidR="00000000" w:rsidRDefault="009C6D39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MARCOS ANDRADE DA</w:t>
            </w:r>
            <w:r>
              <w:rPr>
                <w:rFonts w:ascii="Arial" w:hAnsi="Arial" w:cs="Arial"/>
                <w:sz w:val="16"/>
                <w:szCs w:val="16"/>
              </w:rPr>
              <w:t xml:space="preserve"> SILVA - Pregoeiro Oficial</w:t>
            </w:r>
          </w:p>
        </w:tc>
      </w:tr>
    </w:tbl>
    <w:p w:rsidR="00000000" w:rsidRDefault="009C6D39">
      <w:pPr>
        <w:pStyle w:val="NormalWeb"/>
      </w:pPr>
      <w:r>
        <w:t> </w:t>
      </w:r>
    </w:p>
    <w:p w:rsidR="00000000" w:rsidRDefault="009C6D39">
      <w:pPr>
        <w:pStyle w:val="NormalWeb"/>
      </w:pPr>
      <w:r>
        <w:t> </w:t>
      </w:r>
    </w:p>
    <w:p w:rsidR="00000000" w:rsidRDefault="009C6D39">
      <w:pPr>
        <w:pStyle w:val="NormalWeb"/>
      </w:pPr>
      <w:r>
        <w:t> </w:t>
      </w:r>
    </w:p>
    <w:p w:rsidR="00000000" w:rsidRDefault="009C6D39">
      <w:pPr>
        <w:pStyle w:val="NormalWeb"/>
      </w:pPr>
      <w:r>
        <w:t> </w:t>
      </w:r>
    </w:p>
    <w:p w:rsidR="00000000" w:rsidRDefault="009C6D39">
      <w:pPr>
        <w:pStyle w:val="NormalWeb"/>
      </w:pPr>
      <w:r>
        <w:t> </w:t>
      </w:r>
    </w:p>
    <w:p w:rsidR="00000000" w:rsidRDefault="009C6D39">
      <w:pPr>
        <w:pStyle w:val="NormalWeb"/>
      </w:pPr>
      <w:r>
        <w:t> </w:t>
      </w:r>
      <w:bookmarkStart w:id="0" w:name="_GoBack"/>
      <w:bookmarkEnd w:id="0"/>
      <w:r>
        <w:t> </w:t>
      </w:r>
    </w:p>
    <w:p w:rsidR="00000000" w:rsidRDefault="009C6D39">
      <w:pPr>
        <w:pStyle w:val="NormalWeb"/>
      </w:pPr>
      <w:r>
        <w:t> </w:t>
      </w:r>
    </w:p>
    <w:p w:rsidR="00000000" w:rsidRDefault="009C6D39">
      <w:pPr>
        <w:pStyle w:val="NormalWeb"/>
      </w:pPr>
      <w:r>
        <w:t> </w:t>
      </w:r>
    </w:p>
    <w:p w:rsidR="00000000" w:rsidRDefault="009C6D39">
      <w:pPr>
        <w:pStyle w:val="NormalWeb"/>
      </w:pPr>
      <w:r>
        <w:t> </w:t>
      </w:r>
    </w:p>
    <w:p w:rsidR="00000000" w:rsidRDefault="009C6D39">
      <w:pPr>
        <w:pStyle w:val="NormalWeb"/>
      </w:pPr>
      <w:r>
        <w:t> </w:t>
      </w:r>
    </w:p>
    <w:p w:rsidR="00000000" w:rsidRDefault="009C6D39">
      <w:pPr>
        <w:pStyle w:val="NormalWeb"/>
      </w:pPr>
      <w:r>
        <w:t> </w:t>
      </w:r>
    </w:p>
    <w:p w:rsidR="00000000" w:rsidRDefault="009C6D39">
      <w:pPr>
        <w:pStyle w:val="NormalWeb"/>
      </w:pPr>
      <w:r>
        <w:t> </w:t>
      </w:r>
    </w:p>
    <w:p w:rsidR="00000000" w:rsidRDefault="009C6D39">
      <w:pPr>
        <w:pStyle w:val="NormalWeb"/>
      </w:pPr>
      <w:r>
        <w:t> </w:t>
      </w:r>
    </w:p>
    <w:p w:rsidR="00000000" w:rsidRDefault="009C6D39">
      <w:pPr>
        <w:pStyle w:val="NormalWeb"/>
      </w:pPr>
      <w:r>
        <w:t> </w:t>
      </w:r>
    </w:p>
    <w:p w:rsidR="00000000" w:rsidRDefault="009C6D39">
      <w:pPr>
        <w:pStyle w:val="NormalWeb"/>
      </w:pPr>
      <w:r>
        <w:t> </w:t>
      </w:r>
    </w:p>
    <w:p w:rsidR="009C6D39" w:rsidRDefault="009C6D39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9C6D39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E4245"/>
    <w:rsid w:val="009C6D39"/>
    <w:rsid w:val="00AE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C27C1-D2EC-4189-A1E6-33E796D6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E42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424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Sertãozinho</dc:creator>
  <cp:keywords/>
  <dc:description/>
  <cp:lastModifiedBy>Sertãozinho</cp:lastModifiedBy>
  <cp:revision>2</cp:revision>
  <cp:lastPrinted>2023-08-31T13:01:00Z</cp:lastPrinted>
  <dcterms:created xsi:type="dcterms:W3CDTF">2023-08-31T13:03:00Z</dcterms:created>
  <dcterms:modified xsi:type="dcterms:W3CDTF">2023-08-31T13:03:00Z</dcterms:modified>
</cp:coreProperties>
</file>