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4A61">
      <w:pPr>
        <w:pStyle w:val="NormalWeb"/>
      </w:pPr>
      <w:bookmarkStart w:id="0" w:name="_GoBack"/>
      <w:bookmarkEnd w:id="0"/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84A6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84A6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A84A6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84A6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PRESENCIAL Nº 00054/2018</w:t>
            </w:r>
          </w:p>
          <w:p w:rsidR="00000000" w:rsidRDefault="00A84A6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</w:t>
            </w:r>
            <w:r>
              <w:rPr>
                <w:rFonts w:ascii="Arial" w:hAnsi="Arial" w:cs="Arial"/>
                <w:sz w:val="16"/>
                <w:szCs w:val="16"/>
              </w:rPr>
              <w:t>o Presencial nº 00054/2018, que objetiva: Aquisições parceladas de Materiais de Expedientes e Didáticos diversos, para atender aos Programas Federais e demais setores [Secretarias e Departamentos] que compõem a Administração Municipal para o exercício fina</w:t>
            </w:r>
            <w:r>
              <w:rPr>
                <w:rFonts w:ascii="Arial" w:hAnsi="Arial" w:cs="Arial"/>
                <w:sz w:val="16"/>
                <w:szCs w:val="16"/>
              </w:rPr>
              <w:t>nceiro de 2019; ADJUDICO o seu objeto a: LAVOISIER GOMES DE SENA 05378099455 - R$ 46.000,00; ORLANDO BARACHO DE SOUZA - R$ 138.494,50.</w:t>
            </w:r>
          </w:p>
          <w:p w:rsidR="00000000" w:rsidRDefault="00A84A6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Sertãozinho - PB, 09 de Janeiro de 2019</w:t>
            </w:r>
          </w:p>
          <w:p w:rsidR="00000000" w:rsidRDefault="00A84A6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DA SILVA NASCIMENTO - Pregoeira Oficial</w:t>
            </w:r>
          </w:p>
        </w:tc>
      </w:tr>
    </w:tbl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</w:pPr>
      <w:r>
        <w:t> </w:t>
      </w:r>
    </w:p>
    <w:p w:rsidR="00000000" w:rsidRDefault="00A84A6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84A61"/>
    <w:rsid w:val="00A8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2019-01-09T12:56:00Z</cp:lastPrinted>
  <dcterms:created xsi:type="dcterms:W3CDTF">2019-01-09T12:57:00Z</dcterms:created>
  <dcterms:modified xsi:type="dcterms:W3CDTF">2019-01-09T12:57:00Z</dcterms:modified>
</cp:coreProperties>
</file>